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61E3CB1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>I</w:t>
      </w:r>
      <w:r w:rsidR="007D7AC7">
        <w:rPr>
          <w:rFonts w:ascii="Arial" w:hAnsi="Arial" w:cs="Arial"/>
          <w:b/>
          <w:color w:val="auto"/>
          <w:sz w:val="24"/>
          <w:szCs w:val="24"/>
        </w:rPr>
        <w:t>I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150228">
        <w:tc>
          <w:tcPr>
            <w:tcW w:w="3686" w:type="dxa"/>
            <w:vAlign w:val="center"/>
          </w:tcPr>
          <w:p w14:paraId="077C8D26" w14:textId="2AED864D" w:rsidR="00907F6D" w:rsidRPr="00141A92" w:rsidRDefault="00ED45DD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16,6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1B061A32" w14:textId="3252C093" w:rsidR="006948D3" w:rsidRPr="00E43462" w:rsidRDefault="00E43462" w:rsidP="00BF62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1. 0</w:t>
            </w:r>
            <w:r w:rsidRPr="00E4346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17405799" w:rsidR="00071880" w:rsidRPr="00E43462" w:rsidRDefault="005548F2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43462">
              <w:rPr>
                <w:rFonts w:ascii="Arial" w:hAnsi="Arial" w:cs="Arial"/>
                <w:sz w:val="18"/>
                <w:szCs w:val="20"/>
              </w:rPr>
              <w:t>2</w:t>
            </w:r>
            <w:r w:rsidRPr="00E43462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E43462" w:rsidRPr="00E43462">
              <w:rPr>
                <w:rFonts w:ascii="Arial" w:hAnsi="Arial" w:cs="Arial"/>
                <w:sz w:val="18"/>
                <w:szCs w:val="20"/>
              </w:rPr>
              <w:t>W</w:t>
            </w:r>
            <w:r w:rsidR="00E43462" w:rsidRPr="00E43462">
              <w:rPr>
                <w:rFonts w:ascii="Arial" w:hAnsi="Arial" w:cs="Arial"/>
                <w:sz w:val="18"/>
              </w:rPr>
              <w:t xml:space="preserve"> okresie sprawozdawczym nie został zatwierdzony żaden wniosek o płatność</w:t>
            </w:r>
            <w:r w:rsidR="00EA3629">
              <w:rPr>
                <w:rFonts w:ascii="Arial" w:hAnsi="Arial" w:cs="Arial"/>
                <w:sz w:val="18"/>
              </w:rPr>
              <w:t>.</w:t>
            </w:r>
          </w:p>
          <w:p w14:paraId="4929DAC9" w14:textId="2BB2866B" w:rsidR="00907F6D" w:rsidRPr="00141A92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5BB31D3" w14:textId="7004A94B" w:rsidR="00907F6D" w:rsidRPr="00141A92" w:rsidRDefault="00E43462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43462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51736758" w:rsidR="003421FC" w:rsidRPr="00141A92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77777777" w:rsidR="003421FC" w:rsidRDefault="003421FC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2C378AA4" w:rsidR="009200D6" w:rsidRPr="00141A92" w:rsidRDefault="009200D6" w:rsidP="00B278B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>prze</w:t>
            </w:r>
            <w:r w:rsidR="00B278B5">
              <w:rPr>
                <w:rFonts w:ascii="Arial" w:hAnsi="Arial" w:cs="Arial"/>
                <w:sz w:val="18"/>
                <w:szCs w:val="18"/>
              </w:rPr>
              <w:lastRenderedPageBreak/>
              <w:t xml:space="preserve">dłużającej się oceny wniosku o dofinansowanie projektu. Informację o wyniku oceny wniosku oraz przyznanym dofinansowaniu otrzymaliśmy 28 lutego 2020 r. Po przekazaniu niezbędnych załączników, w dniu 27 marca 2020 r. podpisane zostało Porozumienia o dofinansowanie. Obecnie w przygotowaniu jest wniosek do CPPC o zmianę terminów kamieni milowych planowanych do osiągnięcia. 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W przypadku akceptacji złożonego wniosku zmiany zost</w:t>
            </w:r>
            <w:r w:rsidR="00B278B5">
              <w:rPr>
                <w:rFonts w:ascii="Arial" w:hAnsi="Arial" w:cs="Arial"/>
                <w:sz w:val="18"/>
                <w:szCs w:val="18"/>
              </w:rPr>
              <w:t>aną uwzględnione w następnym ra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393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KPI 1 – usługa nr 1 (ewidencje)</w:t>
            </w:r>
          </w:p>
          <w:p w14:paraId="79C34D20" w14:textId="40CC133F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225CB81" w14:textId="0F09C91D" w:rsidR="003421FC" w:rsidRDefault="0001340B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47C9FFDA" w14:textId="49653585" w:rsidR="00467427" w:rsidRPr="00D57075" w:rsidRDefault="00467427" w:rsidP="00C473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</w:t>
            </w:r>
            <w:r w:rsidRPr="0038048F">
              <w:rPr>
                <w:rFonts w:ascii="Arial" w:hAnsi="Arial" w:cs="Arial"/>
                <w:sz w:val="18"/>
                <w:szCs w:val="18"/>
              </w:rPr>
              <w:t>milowy nie został osiągnięty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ponieważ 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>opóźnieniu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uległa procedura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>
              <w:rPr>
                <w:rFonts w:ascii="Arial" w:hAnsi="Arial" w:cs="Arial"/>
                <w:sz w:val="18"/>
                <w:szCs w:val="18"/>
              </w:rPr>
              <w:t>wyłonienia Wykonawcy,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z uwagi na liczne zapytania oferentów, a także odwołania Wykonawców do Krajowej Izby Odwoławczej. W konsekwencji realizacja zadania w terminie przewidzianym w harmonogramie stała się niemożliwa. Na opóźnienie realizacji zadania wpływ ma również trwająca pandemia COVID-19. Obostrzenia wprowadzone na terenie RP wstrzymały pracę urzędów państwowych, w tym KIO. Czas oczekiwania na rozpatrzenie lub umorzenie sprawy może ulec znacznemu wydłużeniu.</w:t>
            </w:r>
            <w:r w:rsidR="003A0650">
              <w:t xml:space="preserve"> </w:t>
            </w:r>
            <w:r w:rsidR="00C4730A"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 kolejnych KM.</w:t>
            </w: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F9A" w14:textId="2C283D2A" w:rsidR="003421FC" w:rsidRPr="00D57075" w:rsidRDefault="004B5E78" w:rsidP="004B5E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usługa nr 3 (śledzenie)</w:t>
            </w: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1BB8020" w14:textId="24396FD8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D924" w14:textId="3581DDFA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usługa nr 4 (archiwizacja)</w:t>
            </w: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7BFED5CD" w14:textId="4A84743B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E1FA54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B9B7" w14:textId="2199733C" w:rsidR="003421FC" w:rsidRPr="00D57075" w:rsidRDefault="003421FC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4B5E78">
              <w:rPr>
                <w:rFonts w:ascii="Arial" w:hAnsi="Arial" w:cs="Arial"/>
                <w:sz w:val="18"/>
                <w:szCs w:val="18"/>
              </w:rPr>
              <w:t xml:space="preserve">KPI 2 – usługa nr 2 (transakcje) i </w:t>
            </w:r>
            <w:r w:rsidR="004B5E78" w:rsidRPr="004B5E78">
              <w:rPr>
                <w:rFonts w:ascii="Arial" w:hAnsi="Arial" w:cs="Arial"/>
                <w:sz w:val="18"/>
                <w:szCs w:val="18"/>
              </w:rPr>
              <w:t>nr 7 (kontrola i nadzór)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eKoncesje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5B117D1A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Udostępnienie modułu eKoncesje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1FD5" w14:textId="77A47992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5 (ekoncesje)</w:t>
            </w: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794A13AB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eZaświadczenia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63DB60AE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4C12" w14:textId="1A31B75A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734493C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eZaświadczenia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760C" w14:textId="6734CF21" w:rsidR="003421FC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6 (ezaświadczenia)</w:t>
            </w: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25732A73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EF74D3">
        <w:tc>
          <w:tcPr>
            <w:tcW w:w="4678" w:type="dxa"/>
          </w:tcPr>
          <w:p w14:paraId="3D171A2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E618E8D" w14:textId="0520DDF3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1455E3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EF74D3">
        <w:tc>
          <w:tcPr>
            <w:tcW w:w="4678" w:type="dxa"/>
          </w:tcPr>
          <w:p w14:paraId="2701463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126630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14485479" w14:textId="77777777" w:rsidTr="00EF74D3">
        <w:tc>
          <w:tcPr>
            <w:tcW w:w="4678" w:type="dxa"/>
          </w:tcPr>
          <w:p w14:paraId="55D4791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369FE2A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944E66" w:rsidRDefault="001F70C6" w:rsidP="00BF6292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E6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BF6292" w:rsidRPr="00944E6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5C85" w:rsidRPr="00944E66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4FF93E23" w14:textId="77777777" w:rsidR="00927F8A" w:rsidRDefault="00A35FA3" w:rsidP="00BF6292">
            <w:pPr>
              <w:rPr>
                <w:rFonts w:ascii="Arial" w:hAnsi="Arial" w:cs="Arial"/>
                <w:sz w:val="18"/>
                <w:szCs w:val="18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  <w:r w:rsidR="00927F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336D02" w14:textId="11C72C13" w:rsidR="007D38BD" w:rsidRPr="00A2174E" w:rsidRDefault="00927F8A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>
              <w:rPr>
                <w:rFonts w:ascii="Arial" w:hAnsi="Arial" w:cs="Arial"/>
                <w:sz w:val="18"/>
                <w:szCs w:val="18"/>
              </w:rPr>
              <w:t xml:space="preserve"> e-usług.</w:t>
            </w:r>
          </w:p>
          <w:p w14:paraId="7DE99E5E" w14:textId="77777777" w:rsidR="007D38BD" w:rsidRPr="00A2174E" w:rsidRDefault="007D38BD" w:rsidP="00BF629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7F32EC5" w14:textId="6EE05659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94D2937" w14:textId="3FF1753C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>po stronie przedsiębiorcy 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>ozwiązanie teleinformatyczne, w którym zarejestrowane 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związanych m.in. z rejestracją broni, 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3EBF43" w14:textId="7F777006" w:rsidR="00BE6616" w:rsidRPr="00BE6616" w:rsidRDefault="00BE6616" w:rsidP="00BE66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Krajowy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Policji (KSIP) i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Hefajstos – </w:t>
            </w:r>
            <w:r w:rsidR="007610C2">
              <w:rPr>
                <w:rFonts w:ascii="Arial" w:hAnsi="Arial" w:cs="Arial"/>
                <w:color w:val="000000" w:themeColor="text1"/>
                <w:sz w:val="18"/>
                <w:szCs w:val="18"/>
              </w:rPr>
              <w:t>w zakresie pobierania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o osobie posiadającej pozwolenie na broń.</w:t>
            </w:r>
          </w:p>
          <w:p w14:paraId="288B4E75" w14:textId="40504B6C" w:rsidR="00BE6616" w:rsidRPr="007610C2" w:rsidRDefault="007610C2" w:rsidP="00EF74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Ponadto zostanie zintegrowany z systemem PESEL, w zakresie 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pobierani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na temat osób fizycznych, 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które nabywają broń. System będzie na bazie danej PESEL pobierał z systemu </w:t>
            </w:r>
            <w:r w:rsidR="00BE6616">
              <w:rPr>
                <w:rFonts w:ascii="Arial" w:hAnsi="Arial" w:cs="Arial"/>
                <w:sz w:val="18"/>
                <w:szCs w:val="18"/>
              </w:rPr>
              <w:t>PESEL dane identyfikujące osobę.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 jest również połączenie z s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ystem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t>e-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koncesje – pobieranie inf</w:t>
            </w:r>
            <w:r w:rsidR="00BE6616">
              <w:rPr>
                <w:rFonts w:ascii="Arial" w:hAnsi="Arial" w:cs="Arial"/>
                <w:sz w:val="18"/>
                <w:szCs w:val="18"/>
              </w:rPr>
              <w:t>ormacji o aktualnych koncesjach.</w:t>
            </w:r>
          </w:p>
        </w:tc>
      </w:tr>
    </w:tbl>
    <w:p w14:paraId="2AC8CEEF" w14:textId="6165A672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>umiejętności po stronie Wnioskodawcy w zakresie dużych projektów 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569022AB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593D4C92" w14:textId="2B55AF44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F2B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402F2B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ozyskanie kompetentnych osób do zespo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łu lub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zapewnienie wsparcia przez zewnętrznych ekspertów</w:t>
            </w:r>
            <w:r w:rsidR="000F7EC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407BB391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45C79FFD" w14:textId="03013C6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3C59EB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73C12108" w14:textId="66DC8CD4" w:rsidR="006F0B7E" w:rsidRPr="00EF74D3" w:rsidRDefault="006F0B7E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</w:tc>
      </w:tr>
      <w:tr w:rsidR="00EF74D3" w:rsidRPr="002B50C0" w14:paraId="14276EE7" w14:textId="77777777" w:rsidTr="006F0B7E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8B3E0C2" w14:textId="4C680006" w:rsidR="00EF74D3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7C24D98" w14:textId="7E4B0418" w:rsidR="00EF74D3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00B5D4" w14:textId="18798D19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473CF9C0" w14:textId="0C0C2B86" w:rsidR="006F0B7E" w:rsidRPr="00E668C5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7E69BB23" w:rsidR="00AF53D7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1EDB5036" w14:textId="63ED2E47" w:rsidR="00AF53D7" w:rsidRDefault="00AF53D7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A0D8FE" w14:textId="326CEBA5" w:rsidR="00AF53D7" w:rsidRP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</w:tc>
      </w:tr>
      <w:tr w:rsidR="00F54BF5" w:rsidRPr="002B50C0" w14:paraId="5B7DAF5B" w14:textId="77777777" w:rsidTr="00AF53D7">
        <w:tc>
          <w:tcPr>
            <w:tcW w:w="3974" w:type="dxa"/>
            <w:vAlign w:val="center"/>
          </w:tcPr>
          <w:p w14:paraId="1E8D31BE" w14:textId="05173068" w:rsidR="00F54BF5" w:rsidRPr="00E8114C" w:rsidRDefault="00F54BF5" w:rsidP="008640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Opóźniająca się procedura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</w:t>
            </w:r>
            <w:r w:rsidR="00CA352B">
              <w:rPr>
                <w:rFonts w:ascii="Arial" w:hAnsi="Arial" w:cs="Arial"/>
                <w:sz w:val="18"/>
                <w:szCs w:val="18"/>
              </w:rPr>
              <w:t xml:space="preserve"> w ramach </w:t>
            </w:r>
            <w:r w:rsidR="00CA352B" w:rsidRPr="0001340B">
              <w:rPr>
                <w:rFonts w:ascii="Arial" w:hAnsi="Arial" w:cs="Arial"/>
                <w:sz w:val="18"/>
                <w:szCs w:val="18"/>
              </w:rPr>
              <w:t xml:space="preserve">postępowania o udzielenie zamówienia publicznego pod nazwą: </w:t>
            </w:r>
            <w:r w:rsidR="00864068" w:rsidRPr="0001340B">
              <w:rPr>
                <w:rFonts w:ascii="Arial" w:hAnsi="Arial" w:cs="Arial"/>
                <w:sz w:val="18"/>
                <w:szCs w:val="18"/>
              </w:rPr>
              <w:t xml:space="preserve">Zaprojektowanie, budowa </w:t>
            </w:r>
            <w:r w:rsidR="00CA352B" w:rsidRPr="0001340B">
              <w:rPr>
                <w:rFonts w:ascii="Arial" w:hAnsi="Arial" w:cs="Arial"/>
                <w:sz w:val="18"/>
                <w:szCs w:val="18"/>
              </w:rPr>
              <w:t>i wdrożenie Systemu Rejestracji Broni (SRB)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z uwagi na liczne zapytania oferentów, a także odwołania Wykonawców do Krajowej Izby Odwoławczej.</w:t>
            </w:r>
          </w:p>
        </w:tc>
        <w:tc>
          <w:tcPr>
            <w:tcW w:w="1697" w:type="dxa"/>
            <w:vAlign w:val="center"/>
          </w:tcPr>
          <w:p w14:paraId="29B9FB13" w14:textId="27F2560F" w:rsidR="00F54BF5" w:rsidRPr="00E8114C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5EE1D274" w14:textId="7D0B8B9D" w:rsidR="00F54BF5" w:rsidRPr="00E8114C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7049527E" w14:textId="05CB3CC8" w:rsidR="00B111B3" w:rsidRPr="0001340B" w:rsidRDefault="00F54BF5" w:rsidP="00B111B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="0001340B" w:rsidRPr="0001340B">
              <w:rPr>
                <w:rFonts w:ascii="Arial" w:hAnsi="Arial" w:cs="Arial"/>
                <w:sz w:val="18"/>
                <w:szCs w:val="18"/>
              </w:rPr>
              <w:t>U</w:t>
            </w:r>
            <w:r w:rsidR="00B111B3" w:rsidRPr="00B111B3">
              <w:rPr>
                <w:rFonts w:ascii="Arial" w:hAnsi="Arial" w:cs="Arial"/>
                <w:sz w:val="18"/>
                <w:szCs w:val="18"/>
              </w:rPr>
              <w:t xml:space="preserve">względnienie  uwag oferentów </w:t>
            </w:r>
            <w:r w:rsidR="00B111B3">
              <w:rPr>
                <w:rFonts w:ascii="Arial" w:hAnsi="Arial" w:cs="Arial"/>
                <w:sz w:val="18"/>
                <w:szCs w:val="18"/>
              </w:rPr>
              <w:t xml:space="preserve">i modyfikacja dokumentacji </w:t>
            </w:r>
            <w:r w:rsidR="0001340B">
              <w:rPr>
                <w:rFonts w:ascii="Arial" w:hAnsi="Arial" w:cs="Arial"/>
                <w:sz w:val="18"/>
                <w:szCs w:val="18"/>
              </w:rPr>
              <w:t>przetargowej.</w:t>
            </w:r>
          </w:p>
          <w:p w14:paraId="1853A215" w14:textId="5CF2F90D" w:rsidR="00F54BF5" w:rsidRPr="00F54BF5" w:rsidRDefault="00F54BF5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F54BF5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</w:tc>
      </w:tr>
    </w:tbl>
    <w:p w14:paraId="7BB64F32" w14:textId="47EEA5C2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B19EA8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11E49EE9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Desk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770B596C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0A3863E3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170731E0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35F597F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2DD99EE1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0E693D64" w:rsidR="00A92887" w:rsidRPr="000F7ECF" w:rsidRDefault="00785C49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Agnieszka Winkowska DZiK MSWiA, </w:t>
      </w:r>
      <w:hyperlink r:id="rId9" w:history="1">
        <w:r w:rsidRPr="000F7ECF">
          <w:rPr>
            <w:rStyle w:val="Hipercze"/>
            <w:rFonts w:ascii="Arial" w:hAnsi="Arial" w:cs="Arial"/>
            <w:sz w:val="20"/>
            <w:szCs w:val="20"/>
          </w:rPr>
          <w:t>agnieszka.winkowska@mswia.gov.pl</w:t>
        </w:r>
      </w:hyperlink>
      <w:r w:rsidRPr="000F7ECF">
        <w:rPr>
          <w:rFonts w:ascii="Arial" w:hAnsi="Arial" w:cs="Arial"/>
          <w:sz w:val="20"/>
          <w:szCs w:val="20"/>
        </w:rPr>
        <w:t>, tel. 694 444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274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00995" w14:textId="77777777" w:rsidR="00751AFD" w:rsidRDefault="00751AFD" w:rsidP="00BB2420">
      <w:pPr>
        <w:spacing w:after="0" w:line="240" w:lineRule="auto"/>
      </w:pPr>
      <w:r>
        <w:separator/>
      </w:r>
    </w:p>
  </w:endnote>
  <w:endnote w:type="continuationSeparator" w:id="0">
    <w:p w14:paraId="5673A1D4" w14:textId="77777777" w:rsidR="00751AFD" w:rsidRDefault="00751AF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39B2532" w:rsidR="00AF53D7" w:rsidRDefault="00AF53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20C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7</w:t>
            </w:r>
          </w:p>
        </w:sdtContent>
      </w:sdt>
    </w:sdtContent>
  </w:sdt>
  <w:p w14:paraId="402AEB21" w14:textId="77777777" w:rsidR="00AF53D7" w:rsidRDefault="00AF53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C213F" w14:textId="77777777" w:rsidR="00751AFD" w:rsidRDefault="00751AFD" w:rsidP="00BB2420">
      <w:pPr>
        <w:spacing w:after="0" w:line="240" w:lineRule="auto"/>
      </w:pPr>
      <w:r>
        <w:separator/>
      </w:r>
    </w:p>
  </w:footnote>
  <w:footnote w:type="continuationSeparator" w:id="0">
    <w:p w14:paraId="215A8AEB" w14:textId="77777777" w:rsidR="00751AFD" w:rsidRDefault="00751AF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F53D7" w:rsidRDefault="00AF53D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40B"/>
    <w:rsid w:val="00032773"/>
    <w:rsid w:val="00043DD9"/>
    <w:rsid w:val="00044D68"/>
    <w:rsid w:val="000457D5"/>
    <w:rsid w:val="00047D9D"/>
    <w:rsid w:val="0006403E"/>
    <w:rsid w:val="00070663"/>
    <w:rsid w:val="00071880"/>
    <w:rsid w:val="00084E31"/>
    <w:rsid w:val="00084E5B"/>
    <w:rsid w:val="00087231"/>
    <w:rsid w:val="00095944"/>
    <w:rsid w:val="000A1DFB"/>
    <w:rsid w:val="000A2F32"/>
    <w:rsid w:val="000A3938"/>
    <w:rsid w:val="000A69C2"/>
    <w:rsid w:val="000B3E49"/>
    <w:rsid w:val="000C5C85"/>
    <w:rsid w:val="000D5809"/>
    <w:rsid w:val="000E0060"/>
    <w:rsid w:val="000E1828"/>
    <w:rsid w:val="000E4BF8"/>
    <w:rsid w:val="000F20A9"/>
    <w:rsid w:val="000F307B"/>
    <w:rsid w:val="000F30B9"/>
    <w:rsid w:val="000F7ECF"/>
    <w:rsid w:val="001020BF"/>
    <w:rsid w:val="0011693F"/>
    <w:rsid w:val="00122388"/>
    <w:rsid w:val="00124C3D"/>
    <w:rsid w:val="001324D7"/>
    <w:rsid w:val="00141A92"/>
    <w:rsid w:val="001455E3"/>
    <w:rsid w:val="00145E84"/>
    <w:rsid w:val="00150228"/>
    <w:rsid w:val="0015102C"/>
    <w:rsid w:val="00152EA0"/>
    <w:rsid w:val="00153381"/>
    <w:rsid w:val="00162EDE"/>
    <w:rsid w:val="00176FBB"/>
    <w:rsid w:val="00181E97"/>
    <w:rsid w:val="00182A08"/>
    <w:rsid w:val="00192BBF"/>
    <w:rsid w:val="001A2EF2"/>
    <w:rsid w:val="001C2D74"/>
    <w:rsid w:val="001C7FAC"/>
    <w:rsid w:val="001D3F64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37279"/>
    <w:rsid w:val="00240D69"/>
    <w:rsid w:val="00241B5E"/>
    <w:rsid w:val="00252087"/>
    <w:rsid w:val="00263392"/>
    <w:rsid w:val="00265194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3D4A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10FE"/>
    <w:rsid w:val="003421FC"/>
    <w:rsid w:val="00347360"/>
    <w:rsid w:val="003508E7"/>
    <w:rsid w:val="00353BA4"/>
    <w:rsid w:val="003542F1"/>
    <w:rsid w:val="00356A3E"/>
    <w:rsid w:val="003642B8"/>
    <w:rsid w:val="0038048F"/>
    <w:rsid w:val="003A0650"/>
    <w:rsid w:val="003A4115"/>
    <w:rsid w:val="003B5B7A"/>
    <w:rsid w:val="003B7E53"/>
    <w:rsid w:val="003C7325"/>
    <w:rsid w:val="003D7DD0"/>
    <w:rsid w:val="003E1197"/>
    <w:rsid w:val="003E3144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4AAB"/>
    <w:rsid w:val="00450089"/>
    <w:rsid w:val="00467427"/>
    <w:rsid w:val="00471A02"/>
    <w:rsid w:val="004729D1"/>
    <w:rsid w:val="004838D8"/>
    <w:rsid w:val="004B5E78"/>
    <w:rsid w:val="004C1D48"/>
    <w:rsid w:val="004D65CA"/>
    <w:rsid w:val="004E1072"/>
    <w:rsid w:val="004E1BF4"/>
    <w:rsid w:val="004F6E89"/>
    <w:rsid w:val="005076A1"/>
    <w:rsid w:val="00513213"/>
    <w:rsid w:val="00515FE8"/>
    <w:rsid w:val="00517F12"/>
    <w:rsid w:val="0052102C"/>
    <w:rsid w:val="005212C8"/>
    <w:rsid w:val="00524E6C"/>
    <w:rsid w:val="005332D6"/>
    <w:rsid w:val="0054102C"/>
    <w:rsid w:val="00544DFE"/>
    <w:rsid w:val="005548F2"/>
    <w:rsid w:val="00560F49"/>
    <w:rsid w:val="005731A9"/>
    <w:rsid w:val="005734CE"/>
    <w:rsid w:val="005840AB"/>
    <w:rsid w:val="00586664"/>
    <w:rsid w:val="00593290"/>
    <w:rsid w:val="005A0E33"/>
    <w:rsid w:val="005A12F7"/>
    <w:rsid w:val="005A1B30"/>
    <w:rsid w:val="005B1A32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6ABD"/>
    <w:rsid w:val="005F1314"/>
    <w:rsid w:val="005F41FA"/>
    <w:rsid w:val="00600AE4"/>
    <w:rsid w:val="006054AA"/>
    <w:rsid w:val="0062054D"/>
    <w:rsid w:val="006334BF"/>
    <w:rsid w:val="0063354A"/>
    <w:rsid w:val="00635A54"/>
    <w:rsid w:val="006556C4"/>
    <w:rsid w:val="00661A62"/>
    <w:rsid w:val="00670645"/>
    <w:rsid w:val="006731D9"/>
    <w:rsid w:val="006822BC"/>
    <w:rsid w:val="006948D3"/>
    <w:rsid w:val="006A60AA"/>
    <w:rsid w:val="006B034F"/>
    <w:rsid w:val="006B5117"/>
    <w:rsid w:val="006C78AE"/>
    <w:rsid w:val="006D4697"/>
    <w:rsid w:val="006E0CFA"/>
    <w:rsid w:val="006E6205"/>
    <w:rsid w:val="006F0B7E"/>
    <w:rsid w:val="006F6D7C"/>
    <w:rsid w:val="00701800"/>
    <w:rsid w:val="00704707"/>
    <w:rsid w:val="0071539F"/>
    <w:rsid w:val="007157A7"/>
    <w:rsid w:val="00725635"/>
    <w:rsid w:val="00725708"/>
    <w:rsid w:val="00740A47"/>
    <w:rsid w:val="00746464"/>
    <w:rsid w:val="00746ABD"/>
    <w:rsid w:val="00751AFD"/>
    <w:rsid w:val="007610C2"/>
    <w:rsid w:val="00765A8C"/>
    <w:rsid w:val="0077418F"/>
    <w:rsid w:val="00775C44"/>
    <w:rsid w:val="00776802"/>
    <w:rsid w:val="00785C49"/>
    <w:rsid w:val="007924CE"/>
    <w:rsid w:val="00795AFA"/>
    <w:rsid w:val="007A006E"/>
    <w:rsid w:val="007A4742"/>
    <w:rsid w:val="007B0251"/>
    <w:rsid w:val="007C2F7E"/>
    <w:rsid w:val="007C563D"/>
    <w:rsid w:val="007C6235"/>
    <w:rsid w:val="007C70D1"/>
    <w:rsid w:val="007D1990"/>
    <w:rsid w:val="007D2C34"/>
    <w:rsid w:val="007D38BD"/>
    <w:rsid w:val="007D3F21"/>
    <w:rsid w:val="007D6F82"/>
    <w:rsid w:val="007D7AC7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67FE"/>
    <w:rsid w:val="00864068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F2D9B"/>
    <w:rsid w:val="008F67EE"/>
    <w:rsid w:val="00900B0E"/>
    <w:rsid w:val="00907F6D"/>
    <w:rsid w:val="00911190"/>
    <w:rsid w:val="0091332C"/>
    <w:rsid w:val="009200D6"/>
    <w:rsid w:val="009256F2"/>
    <w:rsid w:val="00927F8A"/>
    <w:rsid w:val="00933BEC"/>
    <w:rsid w:val="009347B8"/>
    <w:rsid w:val="00936729"/>
    <w:rsid w:val="00944E6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79F6"/>
    <w:rsid w:val="009C51D1"/>
    <w:rsid w:val="009C6140"/>
    <w:rsid w:val="009D2FA4"/>
    <w:rsid w:val="009D7D8A"/>
    <w:rsid w:val="009E4C67"/>
    <w:rsid w:val="009F09BF"/>
    <w:rsid w:val="009F1DC8"/>
    <w:rsid w:val="009F437E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2E01"/>
    <w:rsid w:val="00AB54B2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11B3"/>
    <w:rsid w:val="00B15F9F"/>
    <w:rsid w:val="00B17709"/>
    <w:rsid w:val="00B23828"/>
    <w:rsid w:val="00B278B5"/>
    <w:rsid w:val="00B41415"/>
    <w:rsid w:val="00B440C3"/>
    <w:rsid w:val="00B46B7D"/>
    <w:rsid w:val="00B50560"/>
    <w:rsid w:val="00B6399E"/>
    <w:rsid w:val="00B64B3C"/>
    <w:rsid w:val="00B663B6"/>
    <w:rsid w:val="00B673C6"/>
    <w:rsid w:val="00B74859"/>
    <w:rsid w:val="00B87D3D"/>
    <w:rsid w:val="00B91243"/>
    <w:rsid w:val="00BA35DB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437BF"/>
    <w:rsid w:val="00C4730A"/>
    <w:rsid w:val="00C57985"/>
    <w:rsid w:val="00C6368C"/>
    <w:rsid w:val="00C6751B"/>
    <w:rsid w:val="00C713A6"/>
    <w:rsid w:val="00CA352B"/>
    <w:rsid w:val="00CA516B"/>
    <w:rsid w:val="00CB6557"/>
    <w:rsid w:val="00CC7E21"/>
    <w:rsid w:val="00CD1496"/>
    <w:rsid w:val="00CE74F9"/>
    <w:rsid w:val="00CE7777"/>
    <w:rsid w:val="00CF2E64"/>
    <w:rsid w:val="00D02F6D"/>
    <w:rsid w:val="00D06B86"/>
    <w:rsid w:val="00D075F5"/>
    <w:rsid w:val="00D22C21"/>
    <w:rsid w:val="00D25CFE"/>
    <w:rsid w:val="00D4607F"/>
    <w:rsid w:val="00D57025"/>
    <w:rsid w:val="00D57075"/>
    <w:rsid w:val="00D57765"/>
    <w:rsid w:val="00D60F5D"/>
    <w:rsid w:val="00D661A8"/>
    <w:rsid w:val="00D77F50"/>
    <w:rsid w:val="00D811B5"/>
    <w:rsid w:val="00D859F4"/>
    <w:rsid w:val="00D85A52"/>
    <w:rsid w:val="00D86FEC"/>
    <w:rsid w:val="00DA34DF"/>
    <w:rsid w:val="00DA6AB9"/>
    <w:rsid w:val="00DB69FD"/>
    <w:rsid w:val="00DC0A8A"/>
    <w:rsid w:val="00DC1705"/>
    <w:rsid w:val="00DC39A9"/>
    <w:rsid w:val="00DC4C79"/>
    <w:rsid w:val="00DE6249"/>
    <w:rsid w:val="00DE731D"/>
    <w:rsid w:val="00DF20C4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6020"/>
    <w:rsid w:val="00EA0B4F"/>
    <w:rsid w:val="00EA3629"/>
    <w:rsid w:val="00EC2AFC"/>
    <w:rsid w:val="00ED45DD"/>
    <w:rsid w:val="00EF74D3"/>
    <w:rsid w:val="00F138F7"/>
    <w:rsid w:val="00F2008A"/>
    <w:rsid w:val="00F21A8E"/>
    <w:rsid w:val="00F21D9E"/>
    <w:rsid w:val="00F25348"/>
    <w:rsid w:val="00F45506"/>
    <w:rsid w:val="00F54BF5"/>
    <w:rsid w:val="00F60062"/>
    <w:rsid w:val="00F613CC"/>
    <w:rsid w:val="00F73AD4"/>
    <w:rsid w:val="00F76777"/>
    <w:rsid w:val="00F83F2F"/>
    <w:rsid w:val="00F86555"/>
    <w:rsid w:val="00F86C58"/>
    <w:rsid w:val="00F9239A"/>
    <w:rsid w:val="00FA5CAA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E8EF-D75F-4A89-BA3D-25E79082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2312</Words>
  <Characters>13878</Characters>
  <Application>Microsoft Office Word</Application>
  <DocSecurity>4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2020-07-15T09:33:00Z</dcterms:created>
  <dcterms:modified xsi:type="dcterms:W3CDTF">2020-07-15T09:33:00Z</dcterms:modified>
</cp:coreProperties>
</file>